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3628C" w:rsidRDefault="00A3628C" w:rsidP="00A3628C">
      <w:pPr>
        <w:spacing w:line="480" w:lineRule="auto"/>
        <w:jc w:val="center"/>
        <w:rPr>
          <w:rFonts w:ascii="Times New Roman" w:hAnsi="Times New Roman" w:cs="Times New Roman"/>
          <w:sz w:val="24"/>
          <w:szCs w:val="24"/>
        </w:rPr>
      </w:pPr>
    </w:p>
    <w:p w:rsidR="00A3628C" w:rsidRDefault="00A3628C" w:rsidP="00A3628C">
      <w:pPr>
        <w:spacing w:line="480" w:lineRule="auto"/>
        <w:jc w:val="center"/>
        <w:rPr>
          <w:rFonts w:ascii="Times New Roman" w:hAnsi="Times New Roman" w:cs="Times New Roman"/>
          <w:sz w:val="24"/>
          <w:szCs w:val="24"/>
        </w:rPr>
      </w:pPr>
    </w:p>
    <w:p w:rsidR="00A3628C" w:rsidRDefault="00A3628C" w:rsidP="00A3628C">
      <w:pPr>
        <w:spacing w:line="480" w:lineRule="auto"/>
        <w:jc w:val="center"/>
        <w:rPr>
          <w:rFonts w:ascii="Times New Roman" w:hAnsi="Times New Roman" w:cs="Times New Roman"/>
          <w:sz w:val="24"/>
          <w:szCs w:val="24"/>
        </w:rPr>
      </w:pPr>
    </w:p>
    <w:p w:rsidR="00A3628C" w:rsidRDefault="00A3628C" w:rsidP="00A3628C">
      <w:pPr>
        <w:spacing w:line="480" w:lineRule="auto"/>
        <w:jc w:val="center"/>
        <w:rPr>
          <w:rFonts w:ascii="Times New Roman" w:hAnsi="Times New Roman" w:cs="Times New Roman"/>
          <w:sz w:val="24"/>
          <w:szCs w:val="24"/>
        </w:rPr>
      </w:pPr>
    </w:p>
    <w:p w:rsidR="00A3628C" w:rsidRDefault="00A3628C" w:rsidP="00A3628C">
      <w:pPr>
        <w:spacing w:line="480" w:lineRule="auto"/>
        <w:jc w:val="center"/>
        <w:rPr>
          <w:rFonts w:ascii="Times New Roman" w:hAnsi="Times New Roman" w:cs="Times New Roman"/>
          <w:sz w:val="24"/>
          <w:szCs w:val="24"/>
        </w:rPr>
      </w:pPr>
    </w:p>
    <w:p w:rsidR="00A3628C" w:rsidRPr="00A3628C" w:rsidRDefault="00A3628C" w:rsidP="00A3628C">
      <w:pPr>
        <w:spacing w:line="480" w:lineRule="auto"/>
        <w:jc w:val="center"/>
        <w:rPr>
          <w:rFonts w:ascii="Times New Roman" w:hAnsi="Times New Roman" w:cs="Times New Roman"/>
          <w:sz w:val="24"/>
          <w:szCs w:val="24"/>
        </w:rPr>
      </w:pPr>
      <w:r w:rsidRPr="00A3628C">
        <w:rPr>
          <w:rFonts w:ascii="Times New Roman" w:hAnsi="Times New Roman" w:cs="Times New Roman"/>
          <w:sz w:val="24"/>
          <w:szCs w:val="24"/>
        </w:rPr>
        <w:t>Role of Nursing in Stroke Rehabilitation</w:t>
      </w:r>
    </w:p>
    <w:p w:rsidR="00A3628C" w:rsidRPr="00A3628C" w:rsidRDefault="00A3628C" w:rsidP="00A3628C">
      <w:pPr>
        <w:spacing w:line="480" w:lineRule="auto"/>
        <w:jc w:val="center"/>
        <w:rPr>
          <w:rFonts w:ascii="Times New Roman" w:hAnsi="Times New Roman" w:cs="Times New Roman"/>
          <w:sz w:val="24"/>
          <w:szCs w:val="24"/>
        </w:rPr>
      </w:pPr>
      <w:r w:rsidRPr="00A3628C">
        <w:rPr>
          <w:rFonts w:ascii="Times New Roman" w:hAnsi="Times New Roman" w:cs="Times New Roman"/>
          <w:sz w:val="24"/>
          <w:szCs w:val="24"/>
        </w:rPr>
        <w:t>Name</w:t>
      </w:r>
    </w:p>
    <w:p w:rsidR="00A3628C" w:rsidRPr="00A3628C" w:rsidRDefault="00A3628C" w:rsidP="00A3628C">
      <w:pPr>
        <w:spacing w:line="480" w:lineRule="auto"/>
        <w:jc w:val="center"/>
        <w:rPr>
          <w:rFonts w:ascii="Times New Roman" w:hAnsi="Times New Roman" w:cs="Times New Roman"/>
          <w:sz w:val="24"/>
          <w:szCs w:val="24"/>
        </w:rPr>
      </w:pPr>
      <w:r w:rsidRPr="00A3628C">
        <w:rPr>
          <w:rFonts w:ascii="Times New Roman" w:hAnsi="Times New Roman" w:cs="Times New Roman"/>
          <w:sz w:val="24"/>
          <w:szCs w:val="24"/>
        </w:rPr>
        <w:t>Institution</w:t>
      </w:r>
    </w:p>
    <w:p w:rsidR="00A3628C" w:rsidRPr="00A3628C" w:rsidRDefault="00A3628C" w:rsidP="00A3628C">
      <w:pPr>
        <w:spacing w:line="480" w:lineRule="auto"/>
        <w:jc w:val="center"/>
        <w:rPr>
          <w:rFonts w:ascii="Times New Roman" w:hAnsi="Times New Roman" w:cs="Times New Roman"/>
          <w:sz w:val="24"/>
          <w:szCs w:val="24"/>
        </w:rPr>
      </w:pPr>
      <w:r w:rsidRPr="00A3628C">
        <w:rPr>
          <w:rFonts w:ascii="Times New Roman" w:hAnsi="Times New Roman" w:cs="Times New Roman"/>
          <w:sz w:val="24"/>
          <w:szCs w:val="24"/>
        </w:rPr>
        <w:t>Course Information</w:t>
      </w:r>
    </w:p>
    <w:p w:rsidR="00A3628C" w:rsidRDefault="00A3628C" w:rsidP="00A3628C">
      <w:pPr>
        <w:spacing w:line="480" w:lineRule="auto"/>
        <w:rPr>
          <w:rFonts w:ascii="Times New Roman" w:hAnsi="Times New Roman" w:cs="Times New Roman"/>
          <w:sz w:val="24"/>
          <w:szCs w:val="24"/>
        </w:rPr>
      </w:pPr>
    </w:p>
    <w:p w:rsidR="00A3628C" w:rsidRDefault="00A3628C" w:rsidP="00A3628C">
      <w:pPr>
        <w:spacing w:line="480" w:lineRule="auto"/>
        <w:rPr>
          <w:rFonts w:ascii="Times New Roman" w:hAnsi="Times New Roman" w:cs="Times New Roman"/>
          <w:sz w:val="24"/>
          <w:szCs w:val="24"/>
        </w:rPr>
      </w:pPr>
    </w:p>
    <w:p w:rsidR="00A3628C" w:rsidRDefault="00A3628C" w:rsidP="00A3628C">
      <w:pPr>
        <w:spacing w:line="480" w:lineRule="auto"/>
        <w:rPr>
          <w:rFonts w:ascii="Times New Roman" w:hAnsi="Times New Roman" w:cs="Times New Roman"/>
          <w:sz w:val="24"/>
          <w:szCs w:val="24"/>
        </w:rPr>
      </w:pPr>
    </w:p>
    <w:p w:rsidR="00A3628C" w:rsidRDefault="00A3628C" w:rsidP="00A3628C">
      <w:pPr>
        <w:spacing w:line="480" w:lineRule="auto"/>
        <w:rPr>
          <w:rFonts w:ascii="Times New Roman" w:hAnsi="Times New Roman" w:cs="Times New Roman"/>
          <w:sz w:val="24"/>
          <w:szCs w:val="24"/>
        </w:rPr>
      </w:pPr>
    </w:p>
    <w:p w:rsidR="00A3628C" w:rsidRDefault="00A3628C" w:rsidP="00A3628C">
      <w:pPr>
        <w:spacing w:line="480" w:lineRule="auto"/>
        <w:rPr>
          <w:rFonts w:ascii="Times New Roman" w:hAnsi="Times New Roman" w:cs="Times New Roman"/>
          <w:sz w:val="24"/>
          <w:szCs w:val="24"/>
        </w:rPr>
      </w:pPr>
    </w:p>
    <w:p w:rsidR="00A3628C" w:rsidRDefault="00A3628C" w:rsidP="00A3628C">
      <w:pPr>
        <w:spacing w:line="480" w:lineRule="auto"/>
        <w:rPr>
          <w:rFonts w:ascii="Times New Roman" w:hAnsi="Times New Roman" w:cs="Times New Roman"/>
          <w:sz w:val="24"/>
          <w:szCs w:val="24"/>
        </w:rPr>
      </w:pPr>
    </w:p>
    <w:p w:rsidR="00A3628C" w:rsidRDefault="00A3628C" w:rsidP="00A3628C">
      <w:pPr>
        <w:spacing w:line="480" w:lineRule="auto"/>
        <w:rPr>
          <w:rFonts w:ascii="Times New Roman" w:hAnsi="Times New Roman" w:cs="Times New Roman"/>
          <w:sz w:val="24"/>
          <w:szCs w:val="24"/>
        </w:rPr>
      </w:pPr>
    </w:p>
    <w:p w:rsidR="00A3628C" w:rsidRDefault="00A3628C" w:rsidP="00A3628C">
      <w:pPr>
        <w:spacing w:line="480" w:lineRule="auto"/>
        <w:rPr>
          <w:rFonts w:ascii="Times New Roman" w:hAnsi="Times New Roman" w:cs="Times New Roman"/>
          <w:sz w:val="24"/>
          <w:szCs w:val="24"/>
        </w:rPr>
      </w:pPr>
    </w:p>
    <w:p w:rsidR="00A3628C" w:rsidRDefault="00A3628C" w:rsidP="00A3628C">
      <w:pPr>
        <w:spacing w:line="480" w:lineRule="auto"/>
        <w:rPr>
          <w:rFonts w:ascii="Times New Roman" w:hAnsi="Times New Roman" w:cs="Times New Roman"/>
          <w:sz w:val="24"/>
          <w:szCs w:val="24"/>
        </w:rPr>
      </w:pPr>
    </w:p>
    <w:p w:rsidR="00A3628C" w:rsidRPr="00A3628C" w:rsidRDefault="00A3628C" w:rsidP="00A3628C">
      <w:pPr>
        <w:spacing w:line="480" w:lineRule="auto"/>
        <w:jc w:val="center"/>
        <w:rPr>
          <w:rFonts w:ascii="Times New Roman" w:hAnsi="Times New Roman" w:cs="Times New Roman"/>
          <w:sz w:val="24"/>
          <w:szCs w:val="24"/>
        </w:rPr>
      </w:pPr>
      <w:r w:rsidRPr="00A3628C">
        <w:rPr>
          <w:rFonts w:ascii="Times New Roman" w:hAnsi="Times New Roman" w:cs="Times New Roman"/>
          <w:sz w:val="24"/>
          <w:szCs w:val="24"/>
        </w:rPr>
        <w:lastRenderedPageBreak/>
        <w:t>Role of Nursing in Stroke Rehabilitation</w:t>
      </w:r>
    </w:p>
    <w:p w:rsidR="009844E6" w:rsidRPr="00A3628C" w:rsidRDefault="009844E6" w:rsidP="00B003B9">
      <w:pPr>
        <w:spacing w:line="480" w:lineRule="auto"/>
        <w:jc w:val="center"/>
        <w:rPr>
          <w:rFonts w:ascii="Times New Roman" w:hAnsi="Times New Roman" w:cs="Times New Roman"/>
          <w:b/>
          <w:sz w:val="24"/>
          <w:szCs w:val="24"/>
        </w:rPr>
      </w:pPr>
      <w:r w:rsidRPr="00A3628C">
        <w:rPr>
          <w:rFonts w:ascii="Times New Roman" w:hAnsi="Times New Roman" w:cs="Times New Roman"/>
          <w:b/>
          <w:sz w:val="24"/>
          <w:szCs w:val="24"/>
        </w:rPr>
        <w:t>Introduction</w:t>
      </w:r>
    </w:p>
    <w:p w:rsidR="009844E6" w:rsidRPr="00A3628C" w:rsidRDefault="000578EB" w:rsidP="00A3628C">
      <w:pPr>
        <w:spacing w:line="480" w:lineRule="auto"/>
        <w:ind w:firstLine="720"/>
        <w:rPr>
          <w:rFonts w:ascii="Times New Roman" w:hAnsi="Times New Roman" w:cs="Times New Roman"/>
          <w:sz w:val="24"/>
          <w:szCs w:val="24"/>
        </w:rPr>
      </w:pPr>
      <w:r w:rsidRPr="00A3628C">
        <w:rPr>
          <w:rFonts w:ascii="Times New Roman" w:hAnsi="Times New Roman" w:cs="Times New Roman"/>
          <w:sz w:val="24"/>
          <w:szCs w:val="24"/>
        </w:rPr>
        <w:t xml:space="preserve">Stroke </w:t>
      </w:r>
      <w:r w:rsidR="00BF1836" w:rsidRPr="00A3628C">
        <w:rPr>
          <w:rFonts w:ascii="Times New Roman" w:hAnsi="Times New Roman" w:cs="Times New Roman"/>
          <w:sz w:val="24"/>
          <w:szCs w:val="24"/>
        </w:rPr>
        <w:t xml:space="preserve">is a medical condition that leads to life-altering changes for the patient and those closest to them. Stroke patients generally experience a variety of physical and psychosocial deficiencies. This paper focuses on the impact that nurses have on help in basic activities in daily living, including self-care, mobility, and feeding. These impairments influence the abilities of the patient to recover sufficiently from their condition. Stroke rehabilitation is a cyclic process that includes assessing the needs of the patient, defining realistic and attainable goals, interventions or activities to achieve the goals and reassessment of the progress against the objectives. This rehabilitation </w:t>
      </w:r>
      <w:r w:rsidR="005B54B3" w:rsidRPr="00A3628C">
        <w:rPr>
          <w:rFonts w:ascii="Times New Roman" w:hAnsi="Times New Roman" w:cs="Times New Roman"/>
          <w:sz w:val="24"/>
          <w:szCs w:val="24"/>
        </w:rPr>
        <w:t xml:space="preserve">process involves an interdisciplinary team of healthcare professionals such as nurses, physical therapists, occupational therapists and other professionals. </w:t>
      </w:r>
      <w:r w:rsidR="00C34485" w:rsidRPr="00A3628C">
        <w:rPr>
          <w:rFonts w:ascii="Times New Roman" w:hAnsi="Times New Roman" w:cs="Times New Roman"/>
          <w:sz w:val="24"/>
          <w:szCs w:val="24"/>
        </w:rPr>
        <w:t xml:space="preserve">From personal experience, stroke patients need wide-reaching interventions that address all therapeutic and assessment needs. </w:t>
      </w:r>
      <w:r w:rsidR="005B54B3" w:rsidRPr="00A3628C">
        <w:rPr>
          <w:rFonts w:ascii="Times New Roman" w:hAnsi="Times New Roman" w:cs="Times New Roman"/>
          <w:sz w:val="24"/>
          <w:szCs w:val="24"/>
        </w:rPr>
        <w:t>Nurses play a major role in the ability of patients to overcome challenges brought about by changes in role capacity, self-identity and proper functionality in their personal and social roles. Nurses are crucial members of the rehabilitation team as they provide nursing-specific rehabilitation through continuum of care.</w:t>
      </w:r>
    </w:p>
    <w:p w:rsidR="009844E6" w:rsidRPr="00A3628C" w:rsidRDefault="009844E6" w:rsidP="00B003B9">
      <w:pPr>
        <w:spacing w:line="480" w:lineRule="auto"/>
        <w:jc w:val="center"/>
        <w:rPr>
          <w:rFonts w:ascii="Times New Roman" w:hAnsi="Times New Roman" w:cs="Times New Roman"/>
          <w:b/>
          <w:sz w:val="24"/>
          <w:szCs w:val="24"/>
        </w:rPr>
      </w:pPr>
      <w:r w:rsidRPr="00A3628C">
        <w:rPr>
          <w:rFonts w:ascii="Times New Roman" w:hAnsi="Times New Roman" w:cs="Times New Roman"/>
          <w:b/>
          <w:sz w:val="24"/>
          <w:szCs w:val="24"/>
        </w:rPr>
        <w:t>Background Information</w:t>
      </w:r>
    </w:p>
    <w:p w:rsidR="000A0897" w:rsidRPr="00A3628C" w:rsidRDefault="00121D54" w:rsidP="00A3628C">
      <w:pPr>
        <w:spacing w:line="480" w:lineRule="auto"/>
        <w:ind w:firstLine="720"/>
        <w:rPr>
          <w:rFonts w:ascii="Times New Roman" w:hAnsi="Times New Roman" w:cs="Times New Roman"/>
          <w:sz w:val="24"/>
          <w:szCs w:val="24"/>
        </w:rPr>
      </w:pPr>
      <w:r w:rsidRPr="00A3628C">
        <w:rPr>
          <w:rFonts w:ascii="Times New Roman" w:hAnsi="Times New Roman" w:cs="Times New Roman"/>
          <w:sz w:val="24"/>
          <w:szCs w:val="24"/>
        </w:rPr>
        <w:t>The Medical Research Council stresses the importance of evaluating viability and implementation of complex interventions such as guidelines</w:t>
      </w:r>
      <w:r w:rsidR="00A3628C">
        <w:rPr>
          <w:rFonts w:ascii="Times New Roman" w:hAnsi="Times New Roman" w:cs="Times New Roman"/>
          <w:sz w:val="24"/>
          <w:szCs w:val="24"/>
        </w:rPr>
        <w:t xml:space="preserve"> (Gillen, 2015)</w:t>
      </w:r>
      <w:r w:rsidRPr="00A3628C">
        <w:rPr>
          <w:rFonts w:ascii="Times New Roman" w:hAnsi="Times New Roman" w:cs="Times New Roman"/>
          <w:sz w:val="24"/>
          <w:szCs w:val="24"/>
        </w:rPr>
        <w:t>.</w:t>
      </w:r>
      <w:r w:rsidR="00E21647" w:rsidRPr="00A3628C">
        <w:rPr>
          <w:rFonts w:ascii="Times New Roman" w:hAnsi="Times New Roman" w:cs="Times New Roman"/>
          <w:sz w:val="24"/>
          <w:szCs w:val="24"/>
        </w:rPr>
        <w:t xml:space="preserve"> Buijck and Ribbers provide evidence-based knowledge for nurses in stroke rehabilitation centers in their study on challenges of nursing stroke management in rehabilitation centers</w:t>
      </w:r>
      <w:r w:rsidR="00A3628C">
        <w:rPr>
          <w:rFonts w:ascii="Times New Roman" w:hAnsi="Times New Roman" w:cs="Times New Roman"/>
          <w:sz w:val="24"/>
          <w:szCs w:val="24"/>
        </w:rPr>
        <w:t xml:space="preserve"> (Buijck &amp; Ribbers, 2018)</w:t>
      </w:r>
      <w:r w:rsidR="00E21647" w:rsidRPr="00A3628C">
        <w:rPr>
          <w:rFonts w:ascii="Times New Roman" w:hAnsi="Times New Roman" w:cs="Times New Roman"/>
          <w:sz w:val="24"/>
          <w:szCs w:val="24"/>
        </w:rPr>
        <w:t xml:space="preserve">. This resource offers integral knowledge of all aspects of stroke care and rehabilitation after </w:t>
      </w:r>
      <w:r w:rsidR="00E21647" w:rsidRPr="00A3628C">
        <w:rPr>
          <w:rFonts w:ascii="Times New Roman" w:hAnsi="Times New Roman" w:cs="Times New Roman"/>
          <w:sz w:val="24"/>
          <w:szCs w:val="24"/>
        </w:rPr>
        <w:lastRenderedPageBreak/>
        <w:t>stroke. It makes this volume a highly relevant resource for nurses, specifically those working rehabilitation centers. Through this volume, nurses will gain knowledge about treatment, observation and caring with specific focus on communication problems, activities of daily living, urinary and defecation problems</w:t>
      </w:r>
      <w:r w:rsidR="00B92494" w:rsidRPr="00A3628C">
        <w:rPr>
          <w:rFonts w:ascii="Times New Roman" w:hAnsi="Times New Roman" w:cs="Times New Roman"/>
          <w:sz w:val="24"/>
          <w:szCs w:val="24"/>
        </w:rPr>
        <w:t xml:space="preserve">, swallowing problems, shoulder and hand issues. It is also critical for nurses to learn how to transfer patients in the adequate positions. This is an illustration of the emphasis on behavior and cognitive functioning. Nurses also need to learn how to effective and efficient collaboration with multidisciplinary professionals, patients and informal caregivers. </w:t>
      </w:r>
      <w:r w:rsidR="000261A6" w:rsidRPr="00A3628C">
        <w:rPr>
          <w:rFonts w:ascii="Times New Roman" w:hAnsi="Times New Roman" w:cs="Times New Roman"/>
          <w:sz w:val="24"/>
          <w:szCs w:val="24"/>
        </w:rPr>
        <w:t xml:space="preserve">Data from the American Heart Association (AHA) and Centers for Disease Control and Prevention (CDC) </w:t>
      </w:r>
      <w:r w:rsidR="00907A62" w:rsidRPr="00A3628C">
        <w:rPr>
          <w:rFonts w:ascii="Times New Roman" w:hAnsi="Times New Roman" w:cs="Times New Roman"/>
          <w:sz w:val="24"/>
          <w:szCs w:val="24"/>
        </w:rPr>
        <w:t xml:space="preserve">show that cardiovascular diseases account for more deaths than cancers and chronic lower respiratory disease combined. </w:t>
      </w:r>
      <w:r w:rsidR="001B651A" w:rsidRPr="00A3628C">
        <w:rPr>
          <w:rFonts w:ascii="Times New Roman" w:hAnsi="Times New Roman" w:cs="Times New Roman"/>
          <w:sz w:val="24"/>
          <w:szCs w:val="24"/>
        </w:rPr>
        <w:t>Cardiovascular disease is identified as the leading cause of death globally, with 17.3 million deaths reported in 2013 and the figure expected to rise to 23.6 million by 2030</w:t>
      </w:r>
      <w:r w:rsidR="00A3628C">
        <w:rPr>
          <w:rFonts w:ascii="Times New Roman" w:hAnsi="Times New Roman" w:cs="Times New Roman"/>
          <w:sz w:val="24"/>
          <w:szCs w:val="24"/>
        </w:rPr>
        <w:t xml:space="preserve"> (Clarke, 2014)</w:t>
      </w:r>
      <w:r w:rsidR="001B651A" w:rsidRPr="00A3628C">
        <w:rPr>
          <w:rFonts w:ascii="Times New Roman" w:hAnsi="Times New Roman" w:cs="Times New Roman"/>
          <w:sz w:val="24"/>
          <w:szCs w:val="24"/>
        </w:rPr>
        <w:t xml:space="preserve">. The global cost of cardiovascular disease was estimated at $863 billion, illustrating the critical need to </w:t>
      </w:r>
      <w:r w:rsidR="008E6EFE" w:rsidRPr="00A3628C">
        <w:rPr>
          <w:rFonts w:ascii="Times New Roman" w:hAnsi="Times New Roman" w:cs="Times New Roman"/>
          <w:sz w:val="24"/>
          <w:szCs w:val="24"/>
        </w:rPr>
        <w:t>establish effective treatments and interventions</w:t>
      </w:r>
      <w:r w:rsidR="00A3628C">
        <w:rPr>
          <w:rFonts w:ascii="Times New Roman" w:hAnsi="Times New Roman" w:cs="Times New Roman"/>
          <w:sz w:val="24"/>
          <w:szCs w:val="24"/>
        </w:rPr>
        <w:t xml:space="preserve"> (Gillen, 2015)</w:t>
      </w:r>
      <w:r w:rsidR="008E6EFE" w:rsidRPr="00A3628C">
        <w:rPr>
          <w:rFonts w:ascii="Times New Roman" w:hAnsi="Times New Roman" w:cs="Times New Roman"/>
          <w:sz w:val="24"/>
          <w:szCs w:val="24"/>
        </w:rPr>
        <w:t xml:space="preserve">. </w:t>
      </w:r>
    </w:p>
    <w:p w:rsidR="008E6EFE" w:rsidRPr="00A3628C" w:rsidRDefault="008E6EFE" w:rsidP="00B003B9">
      <w:pPr>
        <w:spacing w:line="480" w:lineRule="auto"/>
        <w:jc w:val="center"/>
        <w:rPr>
          <w:rFonts w:ascii="Times New Roman" w:hAnsi="Times New Roman" w:cs="Times New Roman"/>
          <w:b/>
          <w:sz w:val="24"/>
          <w:szCs w:val="24"/>
        </w:rPr>
      </w:pPr>
      <w:r w:rsidRPr="00A3628C">
        <w:rPr>
          <w:rFonts w:ascii="Times New Roman" w:hAnsi="Times New Roman" w:cs="Times New Roman"/>
          <w:b/>
          <w:sz w:val="24"/>
          <w:szCs w:val="24"/>
        </w:rPr>
        <w:t>Significance to Nursing Practice</w:t>
      </w:r>
    </w:p>
    <w:p w:rsidR="008E6EFE" w:rsidRPr="00A3628C" w:rsidRDefault="00F610C2" w:rsidP="00A3628C">
      <w:pPr>
        <w:spacing w:line="480" w:lineRule="auto"/>
        <w:ind w:firstLine="720"/>
        <w:rPr>
          <w:rFonts w:ascii="Times New Roman" w:hAnsi="Times New Roman" w:cs="Times New Roman"/>
          <w:sz w:val="24"/>
          <w:szCs w:val="24"/>
        </w:rPr>
      </w:pPr>
      <w:r w:rsidRPr="00A3628C">
        <w:rPr>
          <w:rFonts w:ascii="Times New Roman" w:hAnsi="Times New Roman" w:cs="Times New Roman"/>
          <w:sz w:val="24"/>
          <w:szCs w:val="24"/>
        </w:rPr>
        <w:t xml:space="preserve">Nurses are tasked with training patients in activities of daily living since training of stroke patients should be task-oriented, functional and context-specific. Nurse create opportunities for patients to practice functional tasks and exercise outside of formal therapy sessions. </w:t>
      </w:r>
      <w:r w:rsidR="00142EDF" w:rsidRPr="00A3628C">
        <w:rPr>
          <w:rFonts w:ascii="Times New Roman" w:hAnsi="Times New Roman" w:cs="Times New Roman"/>
          <w:sz w:val="24"/>
          <w:szCs w:val="24"/>
        </w:rPr>
        <w:t>Nurses play a key role in optimizing contribution in activation of patients. This is achieved through incorporation of functional and task-oriented training exercises in simple activities, targeting mobility and daily life activities in the context of daily nursing care. Depression, falls, shoulder problems, and general bodily pains are common problems experienced by stroke patients</w:t>
      </w:r>
      <w:r w:rsidRPr="00A3628C">
        <w:rPr>
          <w:rFonts w:ascii="Times New Roman" w:hAnsi="Times New Roman" w:cs="Times New Roman"/>
          <w:sz w:val="24"/>
          <w:szCs w:val="24"/>
        </w:rPr>
        <w:t xml:space="preserve">. The annually increasing prevalence of obesity worldwide may </w:t>
      </w:r>
      <w:r w:rsidRPr="00A3628C">
        <w:rPr>
          <w:rFonts w:ascii="Times New Roman" w:hAnsi="Times New Roman" w:cs="Times New Roman"/>
          <w:sz w:val="24"/>
          <w:szCs w:val="24"/>
        </w:rPr>
        <w:lastRenderedPageBreak/>
        <w:t xml:space="preserve">simultaneously result in a decreased ability by nurses to assist patients to recover their daily life functionalities. </w:t>
      </w:r>
      <w:r w:rsidR="000E163E" w:rsidRPr="00A3628C">
        <w:rPr>
          <w:rFonts w:ascii="Times New Roman" w:hAnsi="Times New Roman" w:cs="Times New Roman"/>
          <w:sz w:val="24"/>
          <w:szCs w:val="24"/>
        </w:rPr>
        <w:t xml:space="preserve">It is important for nurses to learn how to handle stroke patients and how to use a multidisciplinary approach for optimal effectiveness. </w:t>
      </w:r>
    </w:p>
    <w:p w:rsidR="007806B8" w:rsidRPr="00A3628C" w:rsidRDefault="007806B8" w:rsidP="00B003B9">
      <w:pPr>
        <w:spacing w:line="480" w:lineRule="auto"/>
        <w:jc w:val="center"/>
        <w:rPr>
          <w:rFonts w:ascii="Times New Roman" w:hAnsi="Times New Roman" w:cs="Times New Roman"/>
          <w:b/>
          <w:sz w:val="24"/>
          <w:szCs w:val="24"/>
        </w:rPr>
      </w:pPr>
      <w:r w:rsidRPr="00A3628C">
        <w:rPr>
          <w:rFonts w:ascii="Times New Roman" w:hAnsi="Times New Roman" w:cs="Times New Roman"/>
          <w:b/>
          <w:sz w:val="24"/>
          <w:szCs w:val="24"/>
        </w:rPr>
        <w:t>PICOT Questions</w:t>
      </w:r>
    </w:p>
    <w:p w:rsidR="007806B8" w:rsidRPr="00A3628C" w:rsidRDefault="00845ABB" w:rsidP="00A3628C">
      <w:pPr>
        <w:spacing w:line="480" w:lineRule="auto"/>
        <w:ind w:firstLine="720"/>
        <w:rPr>
          <w:rFonts w:ascii="Times New Roman" w:hAnsi="Times New Roman" w:cs="Times New Roman"/>
          <w:sz w:val="24"/>
          <w:szCs w:val="24"/>
        </w:rPr>
      </w:pPr>
      <w:r w:rsidRPr="00A3628C">
        <w:rPr>
          <w:rFonts w:ascii="Times New Roman" w:hAnsi="Times New Roman" w:cs="Times New Roman"/>
          <w:sz w:val="24"/>
          <w:szCs w:val="24"/>
        </w:rPr>
        <w:t xml:space="preserve">Population: stroke rehabilitation nurses; intervention: using appropriate intervention strategies to rehabilitate stroke patients; compared to: using techniques that are not functional, task-oriented and context-specific; outcome: inability of nurses to restore core functionalities in the context of daily life activities; timeframe: within the first 2 years of practice. </w:t>
      </w:r>
    </w:p>
    <w:p w:rsidR="00845ABB" w:rsidRPr="00A3628C" w:rsidRDefault="00845ABB" w:rsidP="00A3628C">
      <w:pPr>
        <w:pStyle w:val="ListParagraph"/>
        <w:numPr>
          <w:ilvl w:val="0"/>
          <w:numId w:val="1"/>
        </w:numPr>
        <w:spacing w:line="480" w:lineRule="auto"/>
        <w:rPr>
          <w:rFonts w:ascii="Times New Roman" w:hAnsi="Times New Roman" w:cs="Times New Roman"/>
          <w:sz w:val="24"/>
          <w:szCs w:val="24"/>
        </w:rPr>
      </w:pPr>
      <w:r w:rsidRPr="00A3628C">
        <w:rPr>
          <w:rFonts w:ascii="Times New Roman" w:hAnsi="Times New Roman" w:cs="Times New Roman"/>
          <w:sz w:val="24"/>
          <w:szCs w:val="24"/>
        </w:rPr>
        <w:t>How many stroke rehabilitation nurses who use appropriate intervention strategies compared to those who use techniques that are not functional, task-oriented and context-specific restore core functionalities of patients within the first 2 years of practice?</w:t>
      </w:r>
    </w:p>
    <w:p w:rsidR="00845ABB" w:rsidRPr="00A3628C" w:rsidRDefault="00845ABB" w:rsidP="00A3628C">
      <w:pPr>
        <w:pStyle w:val="ListParagraph"/>
        <w:numPr>
          <w:ilvl w:val="0"/>
          <w:numId w:val="1"/>
        </w:numPr>
        <w:spacing w:line="480" w:lineRule="auto"/>
        <w:rPr>
          <w:rFonts w:ascii="Times New Roman" w:hAnsi="Times New Roman" w:cs="Times New Roman"/>
          <w:sz w:val="24"/>
          <w:szCs w:val="24"/>
        </w:rPr>
      </w:pPr>
      <w:r w:rsidRPr="00A3628C">
        <w:rPr>
          <w:rFonts w:ascii="Times New Roman" w:hAnsi="Times New Roman" w:cs="Times New Roman"/>
          <w:sz w:val="24"/>
          <w:szCs w:val="24"/>
        </w:rPr>
        <w:t xml:space="preserve">How many stroke rehabilitation nurses </w:t>
      </w:r>
      <w:r w:rsidR="00BE6D7A" w:rsidRPr="00A3628C">
        <w:rPr>
          <w:rFonts w:ascii="Times New Roman" w:hAnsi="Times New Roman" w:cs="Times New Roman"/>
          <w:sz w:val="24"/>
          <w:szCs w:val="24"/>
        </w:rPr>
        <w:t>who use interdisciplinary stroke guidelines for patients compared to those who do not use these guidelines improved nursing care for patients with stroke</w:t>
      </w:r>
      <w:r w:rsidR="00652451" w:rsidRPr="00A3628C">
        <w:rPr>
          <w:rFonts w:ascii="Times New Roman" w:hAnsi="Times New Roman" w:cs="Times New Roman"/>
          <w:sz w:val="24"/>
          <w:szCs w:val="24"/>
        </w:rPr>
        <w:t>?</w:t>
      </w:r>
    </w:p>
    <w:p w:rsidR="00BE6D7A" w:rsidRPr="00A3628C" w:rsidRDefault="00BE6D7A" w:rsidP="00A3628C">
      <w:pPr>
        <w:pStyle w:val="ListParagraph"/>
        <w:numPr>
          <w:ilvl w:val="0"/>
          <w:numId w:val="1"/>
        </w:numPr>
        <w:spacing w:line="480" w:lineRule="auto"/>
        <w:rPr>
          <w:rFonts w:ascii="Times New Roman" w:hAnsi="Times New Roman" w:cs="Times New Roman"/>
          <w:sz w:val="24"/>
          <w:szCs w:val="24"/>
        </w:rPr>
      </w:pPr>
      <w:r w:rsidRPr="00A3628C">
        <w:rPr>
          <w:rFonts w:ascii="Times New Roman" w:hAnsi="Times New Roman" w:cs="Times New Roman"/>
          <w:sz w:val="24"/>
          <w:szCs w:val="24"/>
        </w:rPr>
        <w:t xml:space="preserve">How do nurses who </w:t>
      </w:r>
      <w:r w:rsidR="00640F3F" w:rsidRPr="00A3628C">
        <w:rPr>
          <w:rFonts w:ascii="Times New Roman" w:hAnsi="Times New Roman" w:cs="Times New Roman"/>
          <w:sz w:val="24"/>
          <w:szCs w:val="24"/>
        </w:rPr>
        <w:t>collaborate effectively with multidisciplinary team members compared to those who do not collaborate with multidisciplinary professionals ensure that patients with stroke and their representatives are provided with opportunities to participate in research</w:t>
      </w:r>
      <w:r w:rsidR="00652451" w:rsidRPr="00A3628C">
        <w:rPr>
          <w:rFonts w:ascii="Times New Roman" w:hAnsi="Times New Roman" w:cs="Times New Roman"/>
          <w:sz w:val="24"/>
          <w:szCs w:val="24"/>
        </w:rPr>
        <w:t>?</w:t>
      </w:r>
    </w:p>
    <w:p w:rsidR="00652451" w:rsidRPr="00A3628C" w:rsidRDefault="00652451" w:rsidP="00B003B9">
      <w:pPr>
        <w:spacing w:line="480" w:lineRule="auto"/>
        <w:jc w:val="center"/>
        <w:rPr>
          <w:rFonts w:ascii="Times New Roman" w:hAnsi="Times New Roman" w:cs="Times New Roman"/>
          <w:b/>
          <w:sz w:val="24"/>
          <w:szCs w:val="24"/>
        </w:rPr>
      </w:pPr>
      <w:r w:rsidRPr="00A3628C">
        <w:rPr>
          <w:rFonts w:ascii="Times New Roman" w:hAnsi="Times New Roman" w:cs="Times New Roman"/>
          <w:b/>
          <w:sz w:val="24"/>
          <w:szCs w:val="24"/>
        </w:rPr>
        <w:t>Conclusion</w:t>
      </w:r>
    </w:p>
    <w:p w:rsidR="00652451" w:rsidRPr="00A3628C" w:rsidRDefault="00C53261" w:rsidP="00A3628C">
      <w:pPr>
        <w:spacing w:line="480" w:lineRule="auto"/>
        <w:ind w:firstLine="720"/>
        <w:rPr>
          <w:rFonts w:ascii="Times New Roman" w:hAnsi="Times New Roman" w:cs="Times New Roman"/>
          <w:sz w:val="24"/>
          <w:szCs w:val="24"/>
        </w:rPr>
      </w:pPr>
      <w:r w:rsidRPr="00A3628C">
        <w:rPr>
          <w:rFonts w:ascii="Times New Roman" w:hAnsi="Times New Roman" w:cs="Times New Roman"/>
          <w:sz w:val="24"/>
          <w:szCs w:val="24"/>
        </w:rPr>
        <w:t xml:space="preserve">Nurses play a key role in the recovery process for patients with stroke. Existing research on stroke shows that nurses who utilize an interdisciplinary approach to treatment of stroke are likely to achieve higher levels of success than those who do not collaborate effectively. The </w:t>
      </w:r>
      <w:r w:rsidRPr="00A3628C">
        <w:rPr>
          <w:rFonts w:ascii="Times New Roman" w:hAnsi="Times New Roman" w:cs="Times New Roman"/>
          <w:sz w:val="24"/>
          <w:szCs w:val="24"/>
        </w:rPr>
        <w:lastRenderedPageBreak/>
        <w:t xml:space="preserve">recovery process is identified as multidisciplinary task but nurses play a crucial role in restoration and maintenance of core functionalities. </w:t>
      </w:r>
      <w:r w:rsidR="00585B27" w:rsidRPr="00A3628C">
        <w:rPr>
          <w:rFonts w:ascii="Times New Roman" w:hAnsi="Times New Roman" w:cs="Times New Roman"/>
          <w:sz w:val="24"/>
          <w:szCs w:val="24"/>
        </w:rPr>
        <w:t>Nurses that use techniques which are task-oriented, functional and context-specific are better placed to optimize the effectiveness and efficiency of the recovery process.</w:t>
      </w:r>
    </w:p>
    <w:p w:rsidR="00B003B9" w:rsidRDefault="00B003B9" w:rsidP="00A3628C">
      <w:pPr>
        <w:spacing w:line="480" w:lineRule="auto"/>
        <w:jc w:val="center"/>
        <w:rPr>
          <w:rFonts w:ascii="Times New Roman" w:hAnsi="Times New Roman" w:cs="Times New Roman"/>
          <w:sz w:val="24"/>
          <w:szCs w:val="24"/>
        </w:rPr>
      </w:pPr>
    </w:p>
    <w:p w:rsidR="00B003B9" w:rsidRDefault="00B003B9" w:rsidP="00A3628C">
      <w:pPr>
        <w:spacing w:line="480" w:lineRule="auto"/>
        <w:jc w:val="center"/>
        <w:rPr>
          <w:rFonts w:ascii="Times New Roman" w:hAnsi="Times New Roman" w:cs="Times New Roman"/>
          <w:sz w:val="24"/>
          <w:szCs w:val="24"/>
        </w:rPr>
      </w:pPr>
    </w:p>
    <w:p w:rsidR="00B003B9" w:rsidRDefault="00B003B9" w:rsidP="00A3628C">
      <w:pPr>
        <w:spacing w:line="480" w:lineRule="auto"/>
        <w:jc w:val="center"/>
        <w:rPr>
          <w:rFonts w:ascii="Times New Roman" w:hAnsi="Times New Roman" w:cs="Times New Roman"/>
          <w:sz w:val="24"/>
          <w:szCs w:val="24"/>
        </w:rPr>
      </w:pPr>
    </w:p>
    <w:p w:rsidR="00B003B9" w:rsidRDefault="00B003B9" w:rsidP="00A3628C">
      <w:pPr>
        <w:spacing w:line="480" w:lineRule="auto"/>
        <w:jc w:val="center"/>
        <w:rPr>
          <w:rFonts w:ascii="Times New Roman" w:hAnsi="Times New Roman" w:cs="Times New Roman"/>
          <w:sz w:val="24"/>
          <w:szCs w:val="24"/>
        </w:rPr>
      </w:pPr>
    </w:p>
    <w:p w:rsidR="00B003B9" w:rsidRDefault="00B003B9" w:rsidP="00A3628C">
      <w:pPr>
        <w:spacing w:line="480" w:lineRule="auto"/>
        <w:jc w:val="center"/>
        <w:rPr>
          <w:rFonts w:ascii="Times New Roman" w:hAnsi="Times New Roman" w:cs="Times New Roman"/>
          <w:sz w:val="24"/>
          <w:szCs w:val="24"/>
        </w:rPr>
      </w:pPr>
    </w:p>
    <w:p w:rsidR="00B003B9" w:rsidRDefault="00B003B9" w:rsidP="00A3628C">
      <w:pPr>
        <w:spacing w:line="480" w:lineRule="auto"/>
        <w:jc w:val="center"/>
        <w:rPr>
          <w:rFonts w:ascii="Times New Roman" w:hAnsi="Times New Roman" w:cs="Times New Roman"/>
          <w:sz w:val="24"/>
          <w:szCs w:val="24"/>
        </w:rPr>
      </w:pPr>
    </w:p>
    <w:p w:rsidR="00B003B9" w:rsidRDefault="00B003B9" w:rsidP="00A3628C">
      <w:pPr>
        <w:spacing w:line="480" w:lineRule="auto"/>
        <w:jc w:val="center"/>
        <w:rPr>
          <w:rFonts w:ascii="Times New Roman" w:hAnsi="Times New Roman" w:cs="Times New Roman"/>
          <w:sz w:val="24"/>
          <w:szCs w:val="24"/>
        </w:rPr>
      </w:pPr>
    </w:p>
    <w:p w:rsidR="00B003B9" w:rsidRDefault="00B003B9" w:rsidP="00A3628C">
      <w:pPr>
        <w:spacing w:line="480" w:lineRule="auto"/>
        <w:jc w:val="center"/>
        <w:rPr>
          <w:rFonts w:ascii="Times New Roman" w:hAnsi="Times New Roman" w:cs="Times New Roman"/>
          <w:sz w:val="24"/>
          <w:szCs w:val="24"/>
        </w:rPr>
      </w:pPr>
    </w:p>
    <w:p w:rsidR="00B003B9" w:rsidRDefault="00B003B9" w:rsidP="00A3628C">
      <w:pPr>
        <w:spacing w:line="480" w:lineRule="auto"/>
        <w:jc w:val="center"/>
        <w:rPr>
          <w:rFonts w:ascii="Times New Roman" w:hAnsi="Times New Roman" w:cs="Times New Roman"/>
          <w:sz w:val="24"/>
          <w:szCs w:val="24"/>
        </w:rPr>
      </w:pPr>
    </w:p>
    <w:p w:rsidR="00B003B9" w:rsidRDefault="00B003B9" w:rsidP="00A3628C">
      <w:pPr>
        <w:spacing w:line="480" w:lineRule="auto"/>
        <w:jc w:val="center"/>
        <w:rPr>
          <w:rFonts w:ascii="Times New Roman" w:hAnsi="Times New Roman" w:cs="Times New Roman"/>
          <w:sz w:val="24"/>
          <w:szCs w:val="24"/>
        </w:rPr>
      </w:pPr>
    </w:p>
    <w:p w:rsidR="00B003B9" w:rsidRDefault="00B003B9" w:rsidP="00A3628C">
      <w:pPr>
        <w:spacing w:line="480" w:lineRule="auto"/>
        <w:jc w:val="center"/>
        <w:rPr>
          <w:rFonts w:ascii="Times New Roman" w:hAnsi="Times New Roman" w:cs="Times New Roman"/>
          <w:sz w:val="24"/>
          <w:szCs w:val="24"/>
        </w:rPr>
      </w:pPr>
    </w:p>
    <w:p w:rsidR="00B003B9" w:rsidRDefault="00B003B9" w:rsidP="00A3628C">
      <w:pPr>
        <w:spacing w:line="480" w:lineRule="auto"/>
        <w:jc w:val="center"/>
        <w:rPr>
          <w:rFonts w:ascii="Times New Roman" w:hAnsi="Times New Roman" w:cs="Times New Roman"/>
          <w:sz w:val="24"/>
          <w:szCs w:val="24"/>
        </w:rPr>
      </w:pPr>
    </w:p>
    <w:p w:rsidR="00B003B9" w:rsidRDefault="00B003B9" w:rsidP="00A3628C">
      <w:pPr>
        <w:spacing w:line="480" w:lineRule="auto"/>
        <w:jc w:val="center"/>
        <w:rPr>
          <w:rFonts w:ascii="Times New Roman" w:hAnsi="Times New Roman" w:cs="Times New Roman"/>
          <w:sz w:val="24"/>
          <w:szCs w:val="24"/>
        </w:rPr>
      </w:pPr>
    </w:p>
    <w:p w:rsidR="00B003B9" w:rsidRDefault="00B003B9" w:rsidP="00A3628C">
      <w:pPr>
        <w:spacing w:line="480" w:lineRule="auto"/>
        <w:jc w:val="center"/>
        <w:rPr>
          <w:rFonts w:ascii="Times New Roman" w:hAnsi="Times New Roman" w:cs="Times New Roman"/>
          <w:sz w:val="24"/>
          <w:szCs w:val="24"/>
        </w:rPr>
      </w:pPr>
    </w:p>
    <w:p w:rsidR="00B003B9" w:rsidRDefault="00B003B9" w:rsidP="00A3628C">
      <w:pPr>
        <w:spacing w:line="480" w:lineRule="auto"/>
        <w:jc w:val="center"/>
        <w:rPr>
          <w:rFonts w:ascii="Times New Roman" w:hAnsi="Times New Roman" w:cs="Times New Roman"/>
          <w:sz w:val="24"/>
          <w:szCs w:val="24"/>
        </w:rPr>
      </w:pPr>
    </w:p>
    <w:p w:rsidR="00C9572C" w:rsidRPr="00A3628C" w:rsidRDefault="00C9572C" w:rsidP="00A3628C">
      <w:pPr>
        <w:spacing w:line="480" w:lineRule="auto"/>
        <w:jc w:val="center"/>
        <w:rPr>
          <w:rFonts w:ascii="Times New Roman" w:hAnsi="Times New Roman" w:cs="Times New Roman"/>
          <w:sz w:val="24"/>
          <w:szCs w:val="24"/>
        </w:rPr>
      </w:pPr>
      <w:r w:rsidRPr="00A3628C">
        <w:rPr>
          <w:rFonts w:ascii="Times New Roman" w:hAnsi="Times New Roman" w:cs="Times New Roman"/>
          <w:sz w:val="24"/>
          <w:szCs w:val="24"/>
        </w:rPr>
        <w:lastRenderedPageBreak/>
        <w:t>References</w:t>
      </w:r>
    </w:p>
    <w:p w:rsidR="00A3628C" w:rsidRPr="00A3628C" w:rsidRDefault="00A3628C" w:rsidP="00A3628C">
      <w:pPr>
        <w:spacing w:line="480" w:lineRule="auto"/>
        <w:ind w:left="720" w:hanging="720"/>
        <w:rPr>
          <w:rFonts w:ascii="Times New Roman" w:hAnsi="Times New Roman" w:cs="Times New Roman"/>
          <w:sz w:val="24"/>
          <w:szCs w:val="24"/>
        </w:rPr>
      </w:pPr>
      <w:r w:rsidRPr="00A3628C">
        <w:rPr>
          <w:rFonts w:ascii="Times New Roman" w:hAnsi="Times New Roman" w:cs="Times New Roman"/>
          <w:sz w:val="24"/>
          <w:szCs w:val="24"/>
        </w:rPr>
        <w:t xml:space="preserve">Buijck, B., &amp; Ribbers, G. (2018). </w:t>
      </w:r>
      <w:r w:rsidRPr="00A3628C">
        <w:rPr>
          <w:rFonts w:ascii="Times New Roman" w:hAnsi="Times New Roman" w:cs="Times New Roman"/>
          <w:i/>
          <w:sz w:val="24"/>
          <w:szCs w:val="24"/>
        </w:rPr>
        <w:t>The challenges of nu</w:t>
      </w:r>
      <w:bookmarkStart w:id="0" w:name="_GoBack"/>
      <w:bookmarkEnd w:id="0"/>
      <w:r w:rsidRPr="00A3628C">
        <w:rPr>
          <w:rFonts w:ascii="Times New Roman" w:hAnsi="Times New Roman" w:cs="Times New Roman"/>
          <w:i/>
          <w:sz w:val="24"/>
          <w:szCs w:val="24"/>
        </w:rPr>
        <w:t>rsing stroke management in rehabilitation centers</w:t>
      </w:r>
      <w:r w:rsidRPr="00A3628C">
        <w:rPr>
          <w:rFonts w:ascii="Times New Roman" w:hAnsi="Times New Roman" w:cs="Times New Roman"/>
          <w:sz w:val="24"/>
          <w:szCs w:val="24"/>
        </w:rPr>
        <w:t xml:space="preserve">. Springer International Publishing. </w:t>
      </w:r>
    </w:p>
    <w:p w:rsidR="00A3628C" w:rsidRPr="00A3628C" w:rsidRDefault="00A3628C" w:rsidP="00A3628C">
      <w:pPr>
        <w:spacing w:line="480" w:lineRule="auto"/>
        <w:ind w:left="720" w:hanging="720"/>
        <w:rPr>
          <w:rFonts w:ascii="Times New Roman" w:hAnsi="Times New Roman" w:cs="Times New Roman"/>
          <w:sz w:val="24"/>
          <w:szCs w:val="24"/>
        </w:rPr>
      </w:pPr>
      <w:r w:rsidRPr="00A3628C">
        <w:rPr>
          <w:rFonts w:ascii="Times New Roman" w:hAnsi="Times New Roman" w:cs="Times New Roman"/>
          <w:sz w:val="24"/>
          <w:szCs w:val="24"/>
        </w:rPr>
        <w:t>Clarke, D. J. (2014). Nursing practice in stroke rehabilitation: systematic review and meta</w:t>
      </w:r>
      <w:r w:rsidRPr="00A3628C">
        <w:rPr>
          <w:rFonts w:ascii="Cambria Math" w:hAnsi="Cambria Math" w:cs="Cambria Math"/>
          <w:sz w:val="24"/>
          <w:szCs w:val="24"/>
        </w:rPr>
        <w:t>‐</w:t>
      </w:r>
      <w:r w:rsidRPr="00A3628C">
        <w:rPr>
          <w:rFonts w:ascii="Times New Roman" w:hAnsi="Times New Roman" w:cs="Times New Roman"/>
          <w:sz w:val="24"/>
          <w:szCs w:val="24"/>
        </w:rPr>
        <w:t xml:space="preserve">ethnography. </w:t>
      </w:r>
      <w:r w:rsidRPr="00A3628C">
        <w:rPr>
          <w:rFonts w:ascii="Times New Roman" w:hAnsi="Times New Roman" w:cs="Times New Roman"/>
          <w:i/>
          <w:sz w:val="24"/>
          <w:szCs w:val="24"/>
        </w:rPr>
        <w:t>Journal of clinical nursing</w:t>
      </w:r>
      <w:r w:rsidRPr="00A3628C">
        <w:rPr>
          <w:rFonts w:ascii="Times New Roman" w:hAnsi="Times New Roman" w:cs="Times New Roman"/>
          <w:sz w:val="24"/>
          <w:szCs w:val="24"/>
        </w:rPr>
        <w:t xml:space="preserve">, 23(9-10), 1201-1226. </w:t>
      </w:r>
    </w:p>
    <w:p w:rsidR="00C9572C" w:rsidRPr="00A3628C" w:rsidRDefault="00A3628C" w:rsidP="00A3628C">
      <w:pPr>
        <w:spacing w:line="480" w:lineRule="auto"/>
        <w:ind w:left="720" w:hanging="720"/>
        <w:rPr>
          <w:rFonts w:ascii="Times New Roman" w:hAnsi="Times New Roman" w:cs="Times New Roman"/>
          <w:sz w:val="24"/>
          <w:szCs w:val="24"/>
        </w:rPr>
      </w:pPr>
      <w:r w:rsidRPr="00A3628C">
        <w:rPr>
          <w:rFonts w:ascii="Times New Roman" w:hAnsi="Times New Roman" w:cs="Times New Roman"/>
          <w:sz w:val="24"/>
          <w:szCs w:val="24"/>
        </w:rPr>
        <w:t xml:space="preserve">Gillen, G. (2015). </w:t>
      </w:r>
      <w:r w:rsidRPr="00A3628C">
        <w:rPr>
          <w:rFonts w:ascii="Times New Roman" w:hAnsi="Times New Roman" w:cs="Times New Roman"/>
          <w:i/>
          <w:sz w:val="24"/>
          <w:szCs w:val="24"/>
        </w:rPr>
        <w:t>Stroke rehabilitation: a function-based approach</w:t>
      </w:r>
      <w:r w:rsidRPr="00A3628C">
        <w:rPr>
          <w:rFonts w:ascii="Times New Roman" w:hAnsi="Times New Roman" w:cs="Times New Roman"/>
          <w:sz w:val="24"/>
          <w:szCs w:val="24"/>
        </w:rPr>
        <w:t xml:space="preserve">. Elsevier Health Sciences. </w:t>
      </w:r>
    </w:p>
    <w:sectPr w:rsidR="00C9572C" w:rsidRPr="00A3628C" w:rsidSect="00A3628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16143" w:rsidRDefault="00616143" w:rsidP="00A3628C">
      <w:pPr>
        <w:spacing w:after="0" w:line="240" w:lineRule="auto"/>
      </w:pPr>
      <w:r>
        <w:separator/>
      </w:r>
    </w:p>
  </w:endnote>
  <w:endnote w:type="continuationSeparator" w:id="0">
    <w:p w:rsidR="00616143" w:rsidRDefault="00616143" w:rsidP="00A362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16143" w:rsidRDefault="00616143" w:rsidP="00A3628C">
      <w:pPr>
        <w:spacing w:after="0" w:line="240" w:lineRule="auto"/>
      </w:pPr>
      <w:r>
        <w:separator/>
      </w:r>
    </w:p>
  </w:footnote>
  <w:footnote w:type="continuationSeparator" w:id="0">
    <w:p w:rsidR="00616143" w:rsidRDefault="00616143" w:rsidP="00A362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03115814"/>
      <w:docPartObj>
        <w:docPartGallery w:val="Page Numbers (Top of Page)"/>
        <w:docPartUnique/>
      </w:docPartObj>
    </w:sdtPr>
    <w:sdtEndPr>
      <w:rPr>
        <w:rFonts w:ascii="Times New Roman" w:hAnsi="Times New Roman" w:cs="Times New Roman"/>
        <w:noProof/>
        <w:sz w:val="24"/>
        <w:szCs w:val="24"/>
      </w:rPr>
    </w:sdtEndPr>
    <w:sdtContent>
      <w:p w:rsidR="00A3628C" w:rsidRDefault="00A3628C">
        <w:pPr>
          <w:pStyle w:val="Header"/>
          <w:jc w:val="right"/>
        </w:pPr>
        <w:r w:rsidRPr="00B003B9">
          <w:rPr>
            <w:rFonts w:ascii="Times New Roman" w:hAnsi="Times New Roman" w:cs="Times New Roman"/>
            <w:sz w:val="24"/>
            <w:szCs w:val="24"/>
          </w:rPr>
          <w:t>STROKE REHABILITATION</w:t>
        </w:r>
        <w:r w:rsidRPr="00B003B9">
          <w:rPr>
            <w:rFonts w:ascii="Times New Roman" w:hAnsi="Times New Roman" w:cs="Times New Roman"/>
            <w:sz w:val="24"/>
            <w:szCs w:val="24"/>
          </w:rPr>
          <w:tab/>
        </w:r>
        <w:r w:rsidRPr="00B003B9">
          <w:rPr>
            <w:rFonts w:ascii="Times New Roman" w:hAnsi="Times New Roman" w:cs="Times New Roman"/>
            <w:sz w:val="24"/>
            <w:szCs w:val="24"/>
          </w:rPr>
          <w:tab/>
        </w:r>
        <w:r w:rsidRPr="00B003B9">
          <w:rPr>
            <w:rFonts w:ascii="Times New Roman" w:hAnsi="Times New Roman" w:cs="Times New Roman"/>
            <w:sz w:val="24"/>
            <w:szCs w:val="24"/>
          </w:rPr>
          <w:fldChar w:fldCharType="begin"/>
        </w:r>
        <w:r w:rsidRPr="00B003B9">
          <w:rPr>
            <w:rFonts w:ascii="Times New Roman" w:hAnsi="Times New Roman" w:cs="Times New Roman"/>
            <w:sz w:val="24"/>
            <w:szCs w:val="24"/>
          </w:rPr>
          <w:instrText xml:space="preserve"> PAGE   \* MERGEFORMAT </w:instrText>
        </w:r>
        <w:r w:rsidRPr="00B003B9">
          <w:rPr>
            <w:rFonts w:ascii="Times New Roman" w:hAnsi="Times New Roman" w:cs="Times New Roman"/>
            <w:sz w:val="24"/>
            <w:szCs w:val="24"/>
          </w:rPr>
          <w:fldChar w:fldCharType="separate"/>
        </w:r>
        <w:r w:rsidRPr="00B003B9">
          <w:rPr>
            <w:rFonts w:ascii="Times New Roman" w:hAnsi="Times New Roman" w:cs="Times New Roman"/>
            <w:noProof/>
            <w:sz w:val="24"/>
            <w:szCs w:val="24"/>
          </w:rPr>
          <w:t>2</w:t>
        </w:r>
        <w:r w:rsidRPr="00B003B9">
          <w:rPr>
            <w:rFonts w:ascii="Times New Roman" w:hAnsi="Times New Roman" w:cs="Times New Roman"/>
            <w:noProof/>
            <w:sz w:val="24"/>
            <w:szCs w:val="24"/>
          </w:rPr>
          <w:fldChar w:fldCharType="end"/>
        </w:r>
      </w:p>
    </w:sdtContent>
  </w:sdt>
  <w:p w:rsidR="00A3628C" w:rsidRDefault="00A362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628C" w:rsidRPr="00A3628C" w:rsidRDefault="00A3628C">
    <w:pPr>
      <w:pStyle w:val="Header"/>
      <w:rPr>
        <w:rFonts w:ascii="Times New Roman" w:hAnsi="Times New Roman" w:cs="Times New Roman"/>
        <w:sz w:val="24"/>
        <w:szCs w:val="24"/>
      </w:rPr>
    </w:pPr>
    <w:r w:rsidRPr="00A3628C">
      <w:rPr>
        <w:rFonts w:ascii="Times New Roman" w:hAnsi="Times New Roman" w:cs="Times New Roman"/>
        <w:sz w:val="24"/>
        <w:szCs w:val="24"/>
      </w:rPr>
      <w:t>Running head: STROKE REHABILITATION</w:t>
    </w:r>
    <w:r w:rsidRPr="00A3628C">
      <w:rPr>
        <w:rFonts w:ascii="Times New Roman" w:hAnsi="Times New Roman" w:cs="Times New Roman"/>
        <w:sz w:val="24"/>
        <w:szCs w:val="24"/>
      </w:rPr>
      <w:tab/>
    </w:r>
    <w:r w:rsidRPr="00A3628C">
      <w:rPr>
        <w:rFonts w:ascii="Times New Roman" w:hAnsi="Times New Roman" w:cs="Times New Roman"/>
        <w:sz w:val="24"/>
        <w:szCs w:val="24"/>
      </w:rPr>
      <w:tab/>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BF0156"/>
    <w:multiLevelType w:val="hybridMultilevel"/>
    <w:tmpl w:val="2C9CE34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szAyNTO2NDc1sTS3MLNU0lEKTi0uzszPAykwrAUAF7MI0SwAAAA="/>
  </w:docVars>
  <w:rsids>
    <w:rsidRoot w:val="000578EB"/>
    <w:rsid w:val="000261A6"/>
    <w:rsid w:val="000578EB"/>
    <w:rsid w:val="000E163E"/>
    <w:rsid w:val="00121D54"/>
    <w:rsid w:val="00142EDF"/>
    <w:rsid w:val="001B651A"/>
    <w:rsid w:val="004C4519"/>
    <w:rsid w:val="00577D9C"/>
    <w:rsid w:val="00585B27"/>
    <w:rsid w:val="005B54B3"/>
    <w:rsid w:val="00616143"/>
    <w:rsid w:val="00640F3F"/>
    <w:rsid w:val="00652451"/>
    <w:rsid w:val="007806B8"/>
    <w:rsid w:val="00845ABB"/>
    <w:rsid w:val="008E6EFE"/>
    <w:rsid w:val="00907A62"/>
    <w:rsid w:val="009844E6"/>
    <w:rsid w:val="00A3628C"/>
    <w:rsid w:val="00B003B9"/>
    <w:rsid w:val="00B92494"/>
    <w:rsid w:val="00BE6D7A"/>
    <w:rsid w:val="00BF1836"/>
    <w:rsid w:val="00C34485"/>
    <w:rsid w:val="00C510D4"/>
    <w:rsid w:val="00C53261"/>
    <w:rsid w:val="00C9572C"/>
    <w:rsid w:val="00DF546A"/>
    <w:rsid w:val="00E041A6"/>
    <w:rsid w:val="00E21647"/>
    <w:rsid w:val="00F610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249A3"/>
  <w15:chartTrackingRefBased/>
  <w15:docId w15:val="{1F216149-45FA-420A-BE5D-CA20E4DBC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5ABB"/>
    <w:pPr>
      <w:ind w:left="720"/>
      <w:contextualSpacing/>
    </w:pPr>
  </w:style>
  <w:style w:type="paragraph" w:styleId="Header">
    <w:name w:val="header"/>
    <w:basedOn w:val="Normal"/>
    <w:link w:val="HeaderChar"/>
    <w:uiPriority w:val="99"/>
    <w:unhideWhenUsed/>
    <w:rsid w:val="00A362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628C"/>
  </w:style>
  <w:style w:type="paragraph" w:styleId="Footer">
    <w:name w:val="footer"/>
    <w:basedOn w:val="Normal"/>
    <w:link w:val="FooterChar"/>
    <w:uiPriority w:val="99"/>
    <w:unhideWhenUsed/>
    <w:rsid w:val="00A362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62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947</Words>
  <Characters>5404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Aleki</dc:creator>
  <cp:keywords/>
  <dc:description/>
  <cp:lastModifiedBy>Aleki</cp:lastModifiedBy>
  <cp:revision>2</cp:revision>
  <dcterms:created xsi:type="dcterms:W3CDTF">2018-04-15T09:09:00Z</dcterms:created>
  <dcterms:modified xsi:type="dcterms:W3CDTF">2018-04-15T09:09:00Z</dcterms:modified>
</cp:coreProperties>
</file>